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灯具材料询价函</w:t>
      </w:r>
    </w:p>
    <w:p>
      <w:pPr>
        <w:ind w:left="0" w:leftChars="0" w:firstLine="0" w:firstLineChars="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询价单位：</w:t>
      </w:r>
      <w:r>
        <w:rPr>
          <w:rFonts w:hint="eastAsia" w:ascii="宋体" w:hAnsi="宋体" w:cs="宋体"/>
          <w:sz w:val="24"/>
          <w:szCs w:val="24"/>
        </w:rPr>
        <w:t>广东正升建筑有限公司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项目地点：汕头、汕尾、广州、清远、乐昌</w:t>
      </w:r>
      <w:bookmarkStart w:id="0" w:name="_GoBack"/>
      <w:bookmarkEnd w:id="0"/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需求数量：见下表</w:t>
      </w:r>
    </w:p>
    <w:p>
      <w:pPr>
        <w:ind w:left="0" w:leftChars="0" w:firstLine="0" w:firstLineChars="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回函时间：接到询价函3天内</w:t>
      </w:r>
      <w:r>
        <w:rPr>
          <w:rFonts w:hint="eastAsia" w:ascii="宋体" w:hAnsi="宋体" w:cs="宋体"/>
          <w:sz w:val="24"/>
          <w:szCs w:val="24"/>
        </w:rPr>
        <w:t>回复报价</w:t>
      </w:r>
    </w:p>
    <w:p>
      <w:pPr>
        <w:ind w:left="0" w:leftChars="0" w:firstLine="0" w:firstLineChars="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报价格式：见下表</w:t>
      </w:r>
    </w:p>
    <w:tbl>
      <w:tblPr>
        <w:tblStyle w:val="2"/>
        <w:tblpPr w:leftFromText="180" w:rightFromText="180" w:vertAnchor="text" w:horzAnchor="page" w:tblpX="1323" w:tblpY="463"/>
        <w:tblOverlap w:val="never"/>
        <w:tblW w:w="98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25"/>
        <w:gridCol w:w="2625"/>
        <w:gridCol w:w="1845"/>
        <w:gridCol w:w="645"/>
        <w:gridCol w:w="642"/>
        <w:gridCol w:w="840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型号/规格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客厅灯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49530</wp:posOffset>
                  </wp:positionV>
                  <wp:extent cx="1522095" cy="1267460"/>
                  <wp:effectExtent l="0" t="0" r="1905" b="8890"/>
                  <wp:wrapNone/>
                  <wp:docPr id="2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尺寸：1100*750  功率：182W        色温：双色变光三档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餐厅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96520</wp:posOffset>
                  </wp:positionV>
                  <wp:extent cx="1557655" cy="1276350"/>
                  <wp:effectExtent l="0" t="0" r="4445" b="0"/>
                  <wp:wrapNone/>
                  <wp:docPr id="2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规格尺寸：550*550功率：96W        色温：双色变光三档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书房吊灯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163195</wp:posOffset>
                  </wp:positionV>
                  <wp:extent cx="1209675" cy="1141730"/>
                  <wp:effectExtent l="0" t="0" r="9525" b="1270"/>
                  <wp:wrapNone/>
                  <wp:docPr id="22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规格尺寸：550*550功率：96W        色温：双色变光三档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T8灯管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351790</wp:posOffset>
                  </wp:positionV>
                  <wp:extent cx="1503045" cy="934085"/>
                  <wp:effectExtent l="0" t="0" r="1905" b="18415"/>
                  <wp:wrapNone/>
                  <wp:docPr id="24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0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规格尺寸：1.2米  功率：18W        色温：6000K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T8支架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392430</wp:posOffset>
                  </wp:positionV>
                  <wp:extent cx="1173480" cy="731520"/>
                  <wp:effectExtent l="0" t="0" r="7620" b="11430"/>
                  <wp:wrapNone/>
                  <wp:docPr id="26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规格尺寸：1.2米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面板灯（办公室、厨房、卫生间）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-635</wp:posOffset>
                  </wp:positionV>
                  <wp:extent cx="1521460" cy="2533650"/>
                  <wp:effectExtent l="0" t="0" r="2540" b="0"/>
                  <wp:wrapNone/>
                  <wp:docPr id="17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规格尺寸：300*600功率：36W       色温：6000K-6500K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规格尺寸：600*600功率：56W       色温：6000K-6500K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规格尺寸：600*1200        功率：96W       色温：6000K-6500K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DOB筒灯 （普通款）</w:t>
            </w:r>
          </w:p>
        </w:tc>
        <w:tc>
          <w:tcPr>
            <w:tcW w:w="2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123825</wp:posOffset>
                  </wp:positionV>
                  <wp:extent cx="1119505" cy="781050"/>
                  <wp:effectExtent l="0" t="0" r="4445" b="0"/>
                  <wp:wrapNone/>
                  <wp:docPr id="20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规格：开孔90MM  功率：5W        色温：6000K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LED筒/射灯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85725</wp:posOffset>
                  </wp:positionV>
                  <wp:extent cx="1487170" cy="1149350"/>
                  <wp:effectExtent l="0" t="0" r="17780" b="12700"/>
                  <wp:wrapNone/>
                  <wp:docPr id="1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规格：开孔90MM  功率：7W        色温：4000K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LED筒/射灯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85725</wp:posOffset>
                  </wp:positionV>
                  <wp:extent cx="1487170" cy="1149350"/>
                  <wp:effectExtent l="0" t="0" r="17780" b="12700"/>
                  <wp:wrapNone/>
                  <wp:docPr id="14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规格：开孔75MM  功率：7W        色温：4000K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LED射灯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256540</wp:posOffset>
                  </wp:positionV>
                  <wp:extent cx="1472565" cy="1083310"/>
                  <wp:effectExtent l="0" t="0" r="13335" b="2540"/>
                  <wp:wrapNone/>
                  <wp:docPr id="13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品名：可调射灯    规格：开孔60MM  功率：7W        色温：4000K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应急筒灯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56515</wp:posOffset>
                  </wp:positionV>
                  <wp:extent cx="1475105" cy="1210945"/>
                  <wp:effectExtent l="0" t="0" r="10795" b="8255"/>
                  <wp:wrapNone/>
                  <wp:docPr id="1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105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规格：开孔90MM  功率：7W        色温：6000K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草坪灯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172085</wp:posOffset>
                  </wp:positionV>
                  <wp:extent cx="1414145" cy="1285240"/>
                  <wp:effectExtent l="0" t="0" r="14605" b="10160"/>
                  <wp:wrapNone/>
                  <wp:docPr id="15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规格：0.8米     材质为不锈钢      灯珠：美国普瑞     驱动：东菱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景观灯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120650</wp:posOffset>
                  </wp:positionV>
                  <wp:extent cx="1401445" cy="1355725"/>
                  <wp:effectExtent l="0" t="0" r="8255" b="15875"/>
                  <wp:wrapNone/>
                  <wp:docPr id="8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35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规格：0.8米     材质为不锈钢      灯珠：美国科锐     驱动：茂硕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LEDT5一体化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156210</wp:posOffset>
                  </wp:positionV>
                  <wp:extent cx="1301750" cy="1787525"/>
                  <wp:effectExtent l="0" t="0" r="12700" b="3175"/>
                  <wp:wrapNone/>
                  <wp:docPr id="9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78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1.2米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T5方管高亮4000K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T5方管高亮4000K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0.8米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T5方管高亮4000K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0.6米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T5方管高亮4000K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0.3米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T5方管高亮4000K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感应吸顶灯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158750</wp:posOffset>
                  </wp:positionV>
                  <wp:extent cx="1408430" cy="1202690"/>
                  <wp:effectExtent l="0" t="0" r="1270" b="16510"/>
                  <wp:wrapNone/>
                  <wp:docPr id="11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30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规格：直径300   雷达感应        功率：24W       色温：6000K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投光灯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85090</wp:posOffset>
                  </wp:positionV>
                  <wp:extent cx="1272540" cy="1271270"/>
                  <wp:effectExtent l="0" t="0" r="3810" b="5080"/>
                  <wp:wrapNone/>
                  <wp:docPr id="10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127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400W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200W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塔吊灯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95250</wp:posOffset>
                  </wp:positionV>
                  <wp:extent cx="1474470" cy="1368425"/>
                  <wp:effectExtent l="0" t="0" r="11430" b="3175"/>
                  <wp:wrapNone/>
                  <wp:docPr id="7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136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1500W           色温：6000K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非标大灯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273050</wp:posOffset>
                  </wp:positionV>
                  <wp:extent cx="1418590" cy="1738630"/>
                  <wp:effectExtent l="0" t="0" r="10160" b="13970"/>
                  <wp:wrapNone/>
                  <wp:docPr id="18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3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规格：非标大灯            功率：48W       色温：4000K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规格：非标大灯            功率：64W       色温：4000K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规格：非标大灯            功率：96W       色温：4000K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L7轨道射灯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198755</wp:posOffset>
                  </wp:positionV>
                  <wp:extent cx="1391285" cy="1075055"/>
                  <wp:effectExtent l="0" t="0" r="18415" b="10795"/>
                  <wp:wrapNone/>
                  <wp:docPr id="29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3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规格：非标射灯   品上照明（指定）            功率：48W       色温：4000K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L7轨道射灯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241935</wp:posOffset>
                  </wp:positionV>
                  <wp:extent cx="1397000" cy="1079500"/>
                  <wp:effectExtent l="0" t="0" r="12700" b="6350"/>
                  <wp:wrapNone/>
                  <wp:docPr id="27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3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规格：非标射灯配件   品上照明（指定）            功率：48W       色温：4000K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LED壁灯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92710</wp:posOffset>
                  </wp:positionV>
                  <wp:extent cx="1036320" cy="1285240"/>
                  <wp:effectExtent l="0" t="0" r="11430" b="10160"/>
                  <wp:wrapNone/>
                  <wp:docPr id="28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3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规格：1.5米壁灯               功率：48W       色温：4000K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备注：报价请注明以下几点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1、是否含税、税率是多少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2、是否含运费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3、付款方式：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4、报价日期：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5、报价单位：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6、联系人电话：</w:t>
            </w:r>
          </w:p>
        </w:tc>
      </w:tr>
    </w:tbl>
    <w:p>
      <w:pPr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NjMwZDY3MzUxNGQyZjliNTNhMDk0MzBlNzZhNjQifQ=="/>
  </w:docVars>
  <w:rsids>
    <w:rsidRoot w:val="00000000"/>
    <w:rsid w:val="088B4564"/>
    <w:rsid w:val="12816114"/>
    <w:rsid w:val="152C10B7"/>
    <w:rsid w:val="18A77DD9"/>
    <w:rsid w:val="23F5072E"/>
    <w:rsid w:val="2443720D"/>
    <w:rsid w:val="445A48A5"/>
    <w:rsid w:val="457A2473"/>
    <w:rsid w:val="5EC84C99"/>
    <w:rsid w:val="604423D0"/>
    <w:rsid w:val="61284B91"/>
    <w:rsid w:val="6B62292E"/>
    <w:rsid w:val="6CF2382F"/>
    <w:rsid w:val="6EB15104"/>
    <w:rsid w:val="7AE8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pPr>
      <w:spacing w:line="240" w:lineRule="auto"/>
      <w:ind w:firstLine="0" w:firstLineChars="0"/>
    </w:pPr>
    <w:rPr>
      <w:rFonts w:hint="default" w:asciiTheme="minorAscii" w:hAnsiTheme="minorAscii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729</Words>
  <Characters>999</Characters>
  <Lines>0</Lines>
  <Paragraphs>0</Paragraphs>
  <TotalTime>1</TotalTime>
  <ScaleCrop>false</ScaleCrop>
  <LinksUpToDate>false</LinksUpToDate>
  <CharactersWithSpaces>1303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2021-04-28T09:34:00Z</dcterms:created>
  <dc:creator>Administrator</dc:creator>
  <cp:lastModifiedBy>Administrator</cp:lastModifiedBy>
  <dcterms:modified xsi:type="dcterms:W3CDTF">2022-05-17T06:57:31Z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115C610ABCAD41468A2D3FD82D3167C1</vt:lpwstr>
  </property>
</Properties>
</file>